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D3CD" w14:textId="77777777" w:rsidR="00CA35FF" w:rsidRPr="00C3066F" w:rsidRDefault="00CA35FF" w:rsidP="00CA35FF">
      <w:pPr>
        <w:keepNext/>
        <w:spacing w:line="480" w:lineRule="auto"/>
        <w:rPr>
          <w:rFonts w:eastAsia="Times New Roman" w:cs="Times New Roman"/>
          <w:b/>
          <w:sz w:val="24"/>
          <w:szCs w:val="20"/>
        </w:rPr>
      </w:pPr>
      <w:r w:rsidRPr="00C3066F">
        <w:rPr>
          <w:rFonts w:eastAsia="Times New Roman" w:cs="Times New Roman"/>
          <w:b/>
          <w:sz w:val="24"/>
          <w:szCs w:val="20"/>
        </w:rPr>
        <w:t>TRẠNG THÁI CÁC NGUYÊN TỐ PHÓNG XẠ TRONG DUNG DỊCH (A. State of radioactive elements in solution)</w:t>
      </w:r>
    </w:p>
    <w:p w14:paraId="059852CB" w14:textId="77777777" w:rsidR="00CA35FF" w:rsidRPr="00C3066F" w:rsidRDefault="00CA35FF" w:rsidP="00CA35FF">
      <w:pPr>
        <w:rPr>
          <w:rFonts w:eastAsia="Times New Roman" w:cs="Times New Roman"/>
          <w:szCs w:val="20"/>
        </w:rPr>
      </w:pPr>
      <w:r w:rsidRPr="00C3066F">
        <w:rPr>
          <w:rFonts w:eastAsia="Times New Roman" w:cs="Times New Roman"/>
          <w:szCs w:val="20"/>
        </w:rPr>
        <w:t xml:space="preserve">Trạng thái của các nguyên tố phóng xạ (NTPX) trong dung dịch được nghiên cứu rất sớm. Năm 1912, khi nghiên cứu sự thủy phân dung dịch muối nitrat trung hòa của các nguyên tố RaD, RaE và RaF, </w:t>
      </w:r>
      <w:r w:rsidR="00D8794B" w:rsidRPr="00C3066F">
        <w:rPr>
          <w:rFonts w:eastAsia="Times New Roman" w:cs="Times New Roman"/>
          <w:szCs w:val="20"/>
        </w:rPr>
        <w:t>Friedrich Adolf Paneth (1887‒1958)</w:t>
      </w:r>
      <w:r w:rsidRPr="00C3066F">
        <w:rPr>
          <w:rFonts w:eastAsia="Times New Roman" w:cs="Times New Roman"/>
          <w:szCs w:val="20"/>
        </w:rPr>
        <w:t xml:space="preserve"> nhận thấy rằng RaD có thể đi qua các màng bán thấm, còn RaE và RaF thì không. Khi kiềm hóa nhẹ dung dịch thì RaD không đi qua được các màng bán thấm nữa. Điều đó chứng tỏ rằng RaE và RaF keo hóa ngay trong dung dịch trung hòa còn RaD chỉ chuyển sang thể keo trong môi trường kiềm. Nghiên cứu điện di các dung dịch trên, Godlewski cũng đưa ra kết luận tương tự.</w:t>
      </w:r>
    </w:p>
    <w:p w14:paraId="3FACD7D7" w14:textId="06ADE9B8" w:rsidR="00CA35FF" w:rsidRPr="00C3066F" w:rsidRDefault="00CA35FF" w:rsidP="00CA35FF">
      <w:pPr>
        <w:rPr>
          <w:rFonts w:eastAsia="Times New Roman" w:cs="Times New Roman"/>
          <w:szCs w:val="20"/>
        </w:rPr>
      </w:pPr>
      <w:r w:rsidRPr="00C3066F">
        <w:rPr>
          <w:rFonts w:eastAsia="Times New Roman" w:cs="Times New Roman"/>
          <w:szCs w:val="20"/>
        </w:rPr>
        <w:t>Trong hàng loạt nghiên cứu tiếp sau người ta đi đến khẳng định rằng, khác với trạng thái ion thực, nhiều nguyên tố phóng xạ tạo keo trong các dung dịch siêu loãng. Người ta đã quan sát được trạng thái keo của NTPX trong các dung dịch nồng độ 10</w:t>
      </w:r>
      <w:r w:rsidRPr="00C3066F">
        <w:rPr>
          <w:rFonts w:eastAsia="Times New Roman" w:cs="Times New Roman"/>
          <w:szCs w:val="20"/>
          <w:vertAlign w:val="superscript"/>
        </w:rPr>
        <w:t>-9</w:t>
      </w:r>
      <w:r w:rsidRPr="00C3066F">
        <w:rPr>
          <w:rFonts w:eastAsia="Times New Roman" w:cs="Times New Roman"/>
          <w:szCs w:val="20"/>
        </w:rPr>
        <w:t>M của poloni, thori, plutoni, berili, magnesi, bari, stronti, lantani, ytri, titani, zirconi, thiếc, chì, niobi, bismuth, paladi...</w:t>
      </w:r>
    </w:p>
    <w:p w14:paraId="64E11F61" w14:textId="77777777" w:rsidR="00CA35FF" w:rsidRPr="00C3066F" w:rsidRDefault="00CA35FF" w:rsidP="00CA35FF">
      <w:pPr>
        <w:rPr>
          <w:rFonts w:eastAsia="Times New Roman" w:cs="Times New Roman"/>
          <w:szCs w:val="20"/>
        </w:rPr>
      </w:pPr>
      <w:r w:rsidRPr="00C3066F">
        <w:rPr>
          <w:rFonts w:eastAsia="Times New Roman" w:cs="Times New Roman"/>
          <w:szCs w:val="20"/>
        </w:rPr>
        <w:t>Đầu tiên Paneth cho rằng muối bị thủy phân thành hydroxid</w:t>
      </w:r>
      <w:r w:rsidR="006635D5" w:rsidRPr="00C3066F">
        <w:rPr>
          <w:rFonts w:eastAsia="Times New Roman" w:cs="Times New Roman"/>
          <w:szCs w:val="20"/>
        </w:rPr>
        <w:t>e</w:t>
      </w:r>
      <w:r w:rsidRPr="00C3066F">
        <w:rPr>
          <w:rFonts w:eastAsia="Times New Roman" w:cs="Times New Roman"/>
          <w:szCs w:val="20"/>
        </w:rPr>
        <w:t>, khi đạt đến tích số tan, các hydroxid</w:t>
      </w:r>
      <w:r w:rsidR="006635D5" w:rsidRPr="00C3066F">
        <w:rPr>
          <w:rFonts w:eastAsia="Times New Roman" w:cs="Times New Roman"/>
          <w:szCs w:val="20"/>
        </w:rPr>
        <w:t>e</w:t>
      </w:r>
      <w:r w:rsidRPr="00C3066F">
        <w:rPr>
          <w:rFonts w:eastAsia="Times New Roman" w:cs="Times New Roman"/>
          <w:szCs w:val="20"/>
        </w:rPr>
        <w:t xml:space="preserve"> kết tủa thể keo. Tuy nhiên, trong rất nhiều trường hợp, keo được hình thành ở những nồng độ rất xa mới đạt được tích số tan thấp so với tích số tan của hydroxid</w:t>
      </w:r>
      <w:r w:rsidR="006635D5" w:rsidRPr="00C3066F">
        <w:rPr>
          <w:rFonts w:eastAsia="Times New Roman" w:cs="Times New Roman"/>
          <w:szCs w:val="20"/>
        </w:rPr>
        <w:t>e</w:t>
      </w:r>
      <w:r w:rsidRPr="00C3066F">
        <w:rPr>
          <w:rFonts w:eastAsia="Times New Roman" w:cs="Times New Roman"/>
          <w:szCs w:val="20"/>
        </w:rPr>
        <w:t xml:space="preserve"> tương ứng. Chẳng hạn, trong dung dịch amoniac 0,003M, ThB, một đồng vị của chì, tạo thành keo khi nồng độ của nó chỉ bằng 10</w:t>
      </w:r>
      <w:r w:rsidRPr="00C3066F">
        <w:rPr>
          <w:rFonts w:eastAsia="Times New Roman" w:cs="Times New Roman"/>
          <w:szCs w:val="20"/>
          <w:vertAlign w:val="superscript"/>
        </w:rPr>
        <w:t>-11</w:t>
      </w:r>
      <w:r w:rsidRPr="00C3066F">
        <w:rPr>
          <w:rFonts w:eastAsia="Times New Roman" w:cs="Times New Roman"/>
          <w:szCs w:val="20"/>
        </w:rPr>
        <w:t>M, tức là còn rất xa mới đạt đến tích số tan 10</w:t>
      </w:r>
      <w:r w:rsidRPr="00C3066F">
        <w:rPr>
          <w:rFonts w:eastAsia="Times New Roman" w:cs="Times New Roman"/>
          <w:szCs w:val="20"/>
          <w:vertAlign w:val="superscript"/>
        </w:rPr>
        <w:t>-12</w:t>
      </w:r>
      <w:r w:rsidRPr="00C3066F">
        <w:rPr>
          <w:rFonts w:eastAsia="Times New Roman" w:cs="Times New Roman"/>
          <w:szCs w:val="20"/>
        </w:rPr>
        <w:t xml:space="preserve"> của chì hydroxid</w:t>
      </w:r>
      <w:r w:rsidR="006635D5" w:rsidRPr="00C3066F">
        <w:rPr>
          <w:rFonts w:eastAsia="Times New Roman" w:cs="Times New Roman"/>
          <w:szCs w:val="20"/>
        </w:rPr>
        <w:t>e</w:t>
      </w:r>
      <w:r w:rsidRPr="00C3066F">
        <w:rPr>
          <w:rFonts w:eastAsia="Times New Roman" w:cs="Times New Roman"/>
          <w:szCs w:val="20"/>
        </w:rPr>
        <w:t>. Bismuth hydroxid</w:t>
      </w:r>
      <w:r w:rsidR="006635D5" w:rsidRPr="00C3066F">
        <w:rPr>
          <w:rFonts w:eastAsia="Times New Roman" w:cs="Times New Roman"/>
          <w:szCs w:val="20"/>
        </w:rPr>
        <w:t>e</w:t>
      </w:r>
      <w:r w:rsidRPr="00C3066F">
        <w:rPr>
          <w:rFonts w:eastAsia="Times New Roman" w:cs="Times New Roman"/>
          <w:szCs w:val="20"/>
        </w:rPr>
        <w:t xml:space="preserve"> có tích số tan 10</w:t>
      </w:r>
      <w:r w:rsidRPr="00C3066F">
        <w:rPr>
          <w:rFonts w:eastAsia="Times New Roman" w:cs="Times New Roman"/>
          <w:szCs w:val="20"/>
          <w:vertAlign w:val="superscript"/>
        </w:rPr>
        <w:t>-31</w:t>
      </w:r>
      <w:r w:rsidRPr="00C3066F">
        <w:rPr>
          <w:rFonts w:eastAsia="Times New Roman" w:cs="Times New Roman"/>
          <w:szCs w:val="20"/>
        </w:rPr>
        <w:t>. Ở pH = 4 (nồng độ ion OH- bằng 10</w:t>
      </w:r>
      <w:r w:rsidRPr="00C3066F">
        <w:rPr>
          <w:rFonts w:eastAsia="Times New Roman" w:cs="Times New Roman"/>
          <w:szCs w:val="20"/>
          <w:vertAlign w:val="superscript"/>
        </w:rPr>
        <w:t>-10</w:t>
      </w:r>
      <w:r w:rsidRPr="00C3066F">
        <w:rPr>
          <w:rFonts w:eastAsia="Times New Roman" w:cs="Times New Roman"/>
          <w:szCs w:val="20"/>
        </w:rPr>
        <w:t>), tích số tan này đạt được khi nồng độ ion Bi</w:t>
      </w:r>
      <w:r w:rsidRPr="00C3066F">
        <w:rPr>
          <w:rFonts w:eastAsia="Times New Roman" w:cs="Times New Roman"/>
          <w:szCs w:val="20"/>
          <w:vertAlign w:val="superscript"/>
        </w:rPr>
        <w:t>3+</w:t>
      </w:r>
      <w:r w:rsidRPr="00C3066F">
        <w:rPr>
          <w:rFonts w:eastAsia="Times New Roman" w:cs="Times New Roman"/>
          <w:szCs w:val="20"/>
        </w:rPr>
        <w:t xml:space="preserve"> lên tới 10</w:t>
      </w:r>
      <w:r w:rsidRPr="00C3066F">
        <w:rPr>
          <w:rFonts w:eastAsia="Times New Roman" w:cs="Times New Roman"/>
          <w:szCs w:val="20"/>
          <w:vertAlign w:val="superscript"/>
        </w:rPr>
        <w:t>-1</w:t>
      </w:r>
      <w:r w:rsidRPr="00C3066F">
        <w:rPr>
          <w:rFonts w:eastAsia="Times New Roman" w:cs="Times New Roman"/>
          <w:szCs w:val="20"/>
        </w:rPr>
        <w:t>M. Nhưng keo RaE lại xuất hiện ngay khi nồng độ  Bi</w:t>
      </w:r>
      <w:r w:rsidRPr="00C3066F">
        <w:rPr>
          <w:rFonts w:eastAsia="Times New Roman" w:cs="Times New Roman"/>
          <w:szCs w:val="20"/>
          <w:vertAlign w:val="superscript"/>
        </w:rPr>
        <w:t>3+</w:t>
      </w:r>
      <w:r w:rsidRPr="00C3066F">
        <w:rPr>
          <w:rFonts w:eastAsia="Times New Roman" w:cs="Times New Roman"/>
          <w:szCs w:val="20"/>
        </w:rPr>
        <w:t xml:space="preserve"> chỉ là 10</w:t>
      </w:r>
      <w:r w:rsidRPr="00C3066F">
        <w:rPr>
          <w:rFonts w:eastAsia="Times New Roman" w:cs="Times New Roman"/>
          <w:szCs w:val="20"/>
          <w:vertAlign w:val="superscript"/>
        </w:rPr>
        <w:t>-10</w:t>
      </w:r>
      <w:r w:rsidRPr="00C3066F">
        <w:rPr>
          <w:rFonts w:eastAsia="Times New Roman" w:cs="Times New Roman"/>
          <w:szCs w:val="20"/>
        </w:rPr>
        <w:t>M.</w:t>
      </w:r>
    </w:p>
    <w:p w14:paraId="2B7DC8FF" w14:textId="77777777" w:rsidR="00CA35FF" w:rsidRPr="00C3066F" w:rsidRDefault="00CA35FF" w:rsidP="00CA35FF">
      <w:pPr>
        <w:rPr>
          <w:rFonts w:eastAsia="Times New Roman" w:cs="Times New Roman"/>
          <w:szCs w:val="20"/>
        </w:rPr>
      </w:pPr>
      <w:r w:rsidRPr="00C3066F">
        <w:rPr>
          <w:rFonts w:eastAsia="Times New Roman" w:cs="Times New Roman"/>
          <w:szCs w:val="20"/>
        </w:rPr>
        <w:t>Godlewski cho rằng các đồng vị con của sự phân rã phóng xạ có tích điện và trở thành tâm ngưng tụ để tạo thành các hạt keo.</w:t>
      </w:r>
    </w:p>
    <w:p w14:paraId="1394A2AD" w14:textId="77777777" w:rsidR="00CA35FF" w:rsidRPr="00C3066F" w:rsidRDefault="00CA35FF" w:rsidP="00CA35FF">
      <w:pPr>
        <w:rPr>
          <w:rFonts w:eastAsia="Times New Roman" w:cs="Times New Roman"/>
          <w:szCs w:val="20"/>
        </w:rPr>
      </w:pPr>
      <w:r w:rsidRPr="00C3066F">
        <w:rPr>
          <w:rFonts w:eastAsia="Times New Roman" w:cs="Times New Roman"/>
          <w:szCs w:val="20"/>
        </w:rPr>
        <w:t>M. Curie và Zsigmondy đưa ra giả thuyết về sự tạo thành cái gọi là keo giả của các nguyên tố phóng xạ. Thể keo giả được hình thành do sự hấp phụ các chất phóng xạ của những hạt tạp chất có kích thước lớn so với kích thước các ion, hoặc do các thể keo của các tạp chất, chẳng hạn keo acid silicic thường có mặt trong dung dịch. Thuyết keo giả được hậu thuẫn bởi các thực nghiệm tách các chất phóng xạ bằng lọc, ly tâm hoặc siêu ly tâm các dung dịch. Khi dung dịch được pha chế bằng nước đặc biệt tinh khiết, phần chất phóng xạ tách ra giảm đi rõ rệt so với trường hợp nước thông thường. Tuy nhiên, sự hình thành keo phóng xạ (thực) trong nước tinh khiết cũng không thể hoàn toàn bỏ qua được. Dù dung dịch trung hòa của poloni được pha chế bằng nước tinh khiết, khi tăng nồng độ phần tách ra khi lọc hoặc ly tâm vẫn tăng lên chứng tỏ rằng sự hình thành của các tiểu phân kích thước lớn tăng lên theo nồng độ.</w:t>
      </w:r>
    </w:p>
    <w:p w14:paraId="483177A0" w14:textId="77777777" w:rsidR="00CA35FF" w:rsidRPr="00C3066F" w:rsidRDefault="00CA35FF" w:rsidP="00CA35FF">
      <w:pPr>
        <w:rPr>
          <w:rFonts w:eastAsia="Times New Roman" w:cs="Times New Roman"/>
          <w:szCs w:val="20"/>
        </w:rPr>
      </w:pPr>
      <w:r w:rsidRPr="00C3066F">
        <w:rPr>
          <w:rFonts w:eastAsia="Times New Roman" w:cs="Times New Roman"/>
          <w:szCs w:val="20"/>
        </w:rPr>
        <w:t>Cũng lại có những bằng chứng cho thấy rằng quy luật trên có nhiều ngoại lệ. Khi ly tâm dung dịch poloni trong acid nitric ở pH = 4, phần tách ra được lại giảm đi khi nồng độ tăng. Chắc chắn rằng sự hình thành cả keo giả lẫn keo thực đều là có khả năng. Trong những điều kiện nhất định có thể chỉ xuất hiện một loại nào đó, nhưng trong nhiều trường hợp là hỗn hợp của cả hai.</w:t>
      </w:r>
    </w:p>
    <w:p w14:paraId="2CC7187B" w14:textId="77777777" w:rsidR="00CA35FF" w:rsidRPr="00C3066F" w:rsidRDefault="00CA35FF" w:rsidP="00CA35FF">
      <w:pPr>
        <w:rPr>
          <w:rFonts w:eastAsia="Times New Roman" w:cs="Times New Roman"/>
          <w:szCs w:val="20"/>
        </w:rPr>
      </w:pPr>
      <w:r w:rsidRPr="00C3066F">
        <w:rPr>
          <w:rFonts w:eastAsia="Times New Roman" w:cs="Times New Roman"/>
          <w:szCs w:val="20"/>
        </w:rPr>
        <w:lastRenderedPageBreak/>
        <w:t>Các yếu tố ảnh hưởng đến trạng thái của các nguyên tố phóng xạ trong dung dịch:</w:t>
      </w:r>
    </w:p>
    <w:p w14:paraId="6D02FAFA" w14:textId="77777777" w:rsidR="00CA35FF" w:rsidRPr="00C3066F" w:rsidRDefault="00CA35FF" w:rsidP="00CA35FF">
      <w:pPr>
        <w:rPr>
          <w:rFonts w:eastAsia="Times New Roman" w:cs="Times New Roman"/>
          <w:szCs w:val="20"/>
        </w:rPr>
      </w:pPr>
      <w:r w:rsidRPr="00C3066F">
        <w:rPr>
          <w:rFonts w:eastAsia="Times New Roman" w:cs="Times New Roman"/>
          <w:i/>
          <w:szCs w:val="20"/>
        </w:rPr>
        <w:t xml:space="preserve">Ảnh hưởng của pH: </w:t>
      </w:r>
      <w:r w:rsidRPr="00C3066F">
        <w:rPr>
          <w:rFonts w:eastAsia="Times New Roman" w:cs="Times New Roman"/>
          <w:szCs w:val="20"/>
        </w:rPr>
        <w:t>Trong môi trường acid mạnh, các nguyên tố phóng xạ tạo thành các dung dịch thực. Khi độ acid giảm dần, ở mỗi nguyên tố, sự hình thành keo bắt đầu xảy ra tại một pH nhất định. Các kim loại kiềm và kiềm thổ không tuân theo quy luật này, chúng chỉ tạo thành các dung dịch thực. Nhiều nguyên tố nhóm III bắt đầu tạo keo ở pH = 7, nhóm IV và VI ở pH = 4-5 và nhóm V ở pH = 1-2.</w:t>
      </w:r>
    </w:p>
    <w:p w14:paraId="26632FEC" w14:textId="77777777" w:rsidR="00CA35FF" w:rsidRPr="00C3066F" w:rsidRDefault="00CA35FF" w:rsidP="00CA35FF">
      <w:pPr>
        <w:rPr>
          <w:rFonts w:eastAsia="Times New Roman" w:cs="Times New Roman"/>
          <w:szCs w:val="20"/>
        </w:rPr>
      </w:pPr>
      <w:r w:rsidRPr="00C3066F">
        <w:rPr>
          <w:rFonts w:eastAsia="Times New Roman" w:cs="Times New Roman"/>
          <w:szCs w:val="20"/>
        </w:rPr>
        <w:t>Sự tạo keo có thể liên quan với sự hình thành các hydroxid</w:t>
      </w:r>
      <w:r w:rsidR="006635D5" w:rsidRPr="00C3066F">
        <w:rPr>
          <w:rFonts w:eastAsia="Times New Roman" w:cs="Times New Roman"/>
          <w:szCs w:val="20"/>
        </w:rPr>
        <w:t>e</w:t>
      </w:r>
      <w:r w:rsidRPr="00C3066F">
        <w:rPr>
          <w:rFonts w:eastAsia="Times New Roman" w:cs="Times New Roman"/>
          <w:szCs w:val="20"/>
        </w:rPr>
        <w:t xml:space="preserve"> khó tan. Trong những trường hợp ấy, giá trị pH ở đó bắt đầu xuất hiện trạng thái keo được cho bởi phương trình:</w:t>
      </w:r>
    </w:p>
    <w:p w14:paraId="4632482D" w14:textId="77777777" w:rsidR="00CA35FF" w:rsidRPr="00C3066F" w:rsidRDefault="00CA35FF" w:rsidP="00CA35FF">
      <w:pPr>
        <w:jc w:val="center"/>
        <w:rPr>
          <w:rFonts w:eastAsia="Times New Roman" w:cs="Times New Roman"/>
          <w:szCs w:val="20"/>
        </w:rPr>
      </w:pPr>
      <w:r w:rsidRPr="00C3066F">
        <w:rPr>
          <w:rFonts w:eastAsia="Calibri" w:cs="Times New Roman"/>
          <w:szCs w:val="20"/>
        </w:rPr>
        <w:object w:dxaOrig="4656" w:dyaOrig="627" w14:anchorId="3F2B6025">
          <v:rect id="rectole0000000000" o:spid="_x0000_i1025" style="width:232.7pt;height:31.7pt" o:ole="" o:preferrelative="t" stroked="f">
            <v:imagedata r:id="rId4" o:title=""/>
          </v:rect>
          <o:OLEObject Type="Embed" ProgID="Equation.3" ShapeID="rectole0000000000" DrawAspect="Content" ObjectID="_1827659928" r:id="rId5"/>
        </w:object>
      </w:r>
    </w:p>
    <w:p w14:paraId="1207BF37" w14:textId="77777777" w:rsidR="00CA35FF" w:rsidRPr="00C3066F" w:rsidRDefault="00CA35FF" w:rsidP="00CA35FF">
      <w:pPr>
        <w:rPr>
          <w:rFonts w:eastAsia="Times New Roman" w:cs="Times New Roman"/>
          <w:szCs w:val="20"/>
        </w:rPr>
      </w:pPr>
      <w:r w:rsidRPr="00C3066F">
        <w:rPr>
          <w:rFonts w:eastAsia="Times New Roman" w:cs="Times New Roman"/>
          <w:szCs w:val="20"/>
        </w:rPr>
        <w:t xml:space="preserve">      Trong đó n = số nhóm hydroxyl có trong phân tử hydroxid</w:t>
      </w:r>
      <w:r w:rsidR="006635D5" w:rsidRPr="00C3066F">
        <w:rPr>
          <w:rFonts w:eastAsia="Times New Roman" w:cs="Times New Roman"/>
          <w:szCs w:val="20"/>
        </w:rPr>
        <w:t>e</w:t>
      </w:r>
      <w:r w:rsidRPr="00C3066F">
        <w:rPr>
          <w:rFonts w:eastAsia="Times New Roman" w:cs="Times New Roman"/>
          <w:szCs w:val="20"/>
        </w:rPr>
        <w:t>,</w:t>
      </w:r>
    </w:p>
    <w:p w14:paraId="4E3F64CA" w14:textId="77777777" w:rsidR="00CA35FF" w:rsidRPr="00C3066F" w:rsidRDefault="00CA35FF" w:rsidP="00CA35FF">
      <w:pPr>
        <w:rPr>
          <w:rFonts w:eastAsia="Times New Roman" w:cs="Times New Roman"/>
          <w:szCs w:val="20"/>
        </w:rPr>
      </w:pPr>
      <w:r w:rsidRPr="00C3066F">
        <w:rPr>
          <w:rFonts w:eastAsia="Times New Roman" w:cs="Times New Roman"/>
          <w:szCs w:val="20"/>
        </w:rPr>
        <w:t xml:space="preserve">              L</w:t>
      </w:r>
      <w:r w:rsidRPr="00C3066F">
        <w:rPr>
          <w:rFonts w:eastAsia="Times New Roman" w:cs="Times New Roman"/>
          <w:szCs w:val="20"/>
          <w:vertAlign w:val="subscript"/>
        </w:rPr>
        <w:t>Me(OH)n</w:t>
      </w:r>
      <w:r w:rsidRPr="00C3066F">
        <w:rPr>
          <w:rFonts w:eastAsia="Times New Roman" w:cs="Times New Roman"/>
          <w:szCs w:val="20"/>
        </w:rPr>
        <w:t xml:space="preserve"> = tích số tan của Me(OH)</w:t>
      </w:r>
      <w:r w:rsidRPr="00C3066F">
        <w:rPr>
          <w:rFonts w:eastAsia="Times New Roman" w:cs="Times New Roman"/>
          <w:szCs w:val="20"/>
          <w:vertAlign w:val="subscript"/>
        </w:rPr>
        <w:t>n</w:t>
      </w:r>
      <w:r w:rsidRPr="00C3066F">
        <w:rPr>
          <w:rFonts w:eastAsia="Times New Roman" w:cs="Times New Roman"/>
          <w:szCs w:val="20"/>
        </w:rPr>
        <w:t xml:space="preserve">, </w:t>
      </w:r>
    </w:p>
    <w:p w14:paraId="710A81FB" w14:textId="77777777" w:rsidR="00CA35FF" w:rsidRPr="00C3066F" w:rsidRDefault="00CA35FF" w:rsidP="00CA35FF">
      <w:pPr>
        <w:rPr>
          <w:rFonts w:eastAsia="Times New Roman" w:cs="Times New Roman"/>
          <w:szCs w:val="20"/>
        </w:rPr>
      </w:pPr>
      <w:r w:rsidRPr="00C3066F">
        <w:rPr>
          <w:rFonts w:eastAsia="Times New Roman" w:cs="Times New Roman"/>
          <w:szCs w:val="20"/>
        </w:rPr>
        <w:t xml:space="preserve">              K</w:t>
      </w:r>
      <w:r w:rsidRPr="00C3066F">
        <w:rPr>
          <w:rFonts w:eastAsia="Times New Roman" w:cs="Times New Roman"/>
          <w:szCs w:val="20"/>
          <w:vertAlign w:val="subscript"/>
        </w:rPr>
        <w:t>H2O</w:t>
      </w:r>
      <w:r w:rsidRPr="00C3066F">
        <w:rPr>
          <w:rFonts w:eastAsia="Times New Roman" w:cs="Times New Roman"/>
          <w:szCs w:val="20"/>
        </w:rPr>
        <w:t xml:space="preserve"> = tích số ion của nước,</w:t>
      </w:r>
    </w:p>
    <w:p w14:paraId="3B2969E7" w14:textId="77777777" w:rsidR="00CA35FF" w:rsidRPr="00C3066F" w:rsidRDefault="00CA35FF" w:rsidP="00CA35FF">
      <w:pPr>
        <w:rPr>
          <w:rFonts w:eastAsia="Times New Roman" w:cs="Times New Roman"/>
          <w:szCs w:val="20"/>
        </w:rPr>
      </w:pPr>
      <w:r w:rsidRPr="00C3066F">
        <w:rPr>
          <w:rFonts w:eastAsia="Times New Roman" w:cs="Times New Roman"/>
          <w:szCs w:val="20"/>
        </w:rPr>
        <w:t xml:space="preserve">              [Me</w:t>
      </w:r>
      <w:r w:rsidRPr="00C3066F">
        <w:rPr>
          <w:rFonts w:eastAsia="Times New Roman" w:cs="Times New Roman"/>
          <w:szCs w:val="20"/>
          <w:vertAlign w:val="superscript"/>
        </w:rPr>
        <w:t>n+</w:t>
      </w:r>
      <w:r w:rsidRPr="00C3066F">
        <w:rPr>
          <w:rFonts w:eastAsia="Times New Roman" w:cs="Times New Roman"/>
          <w:szCs w:val="20"/>
        </w:rPr>
        <w:t>] = nồng độ ion phóng xạ trong dung dịch.</w:t>
      </w:r>
    </w:p>
    <w:p w14:paraId="3ED0962A" w14:textId="77777777" w:rsidR="00CA35FF" w:rsidRPr="00C3066F" w:rsidRDefault="00CA35FF" w:rsidP="00CA35FF">
      <w:pPr>
        <w:rPr>
          <w:rFonts w:eastAsia="Times New Roman" w:cs="Times New Roman"/>
          <w:szCs w:val="20"/>
        </w:rPr>
      </w:pPr>
      <w:r w:rsidRPr="00C3066F">
        <w:rPr>
          <w:rFonts w:eastAsia="Times New Roman" w:cs="Times New Roman"/>
          <w:i/>
          <w:szCs w:val="20"/>
        </w:rPr>
        <w:t xml:space="preserve">Ảnh hưởng của các chất hòa tan khác trong dung dịch: </w:t>
      </w:r>
      <w:r w:rsidRPr="00C3066F">
        <w:rPr>
          <w:rFonts w:eastAsia="Times New Roman" w:cs="Times New Roman"/>
          <w:szCs w:val="20"/>
        </w:rPr>
        <w:t>Sự có mặt trong dung dịch những ion tạo thành với nguyên tố phóng xạ các hợp chất khó tan là một trong những điều kiện cơ bản để hình thành các dung dịch keo thực. Các ion hydroxyl tạo thành với nhiều nguyên tố phóng xạ các hydroxid</w:t>
      </w:r>
      <w:r w:rsidR="006635D5" w:rsidRPr="00C3066F">
        <w:rPr>
          <w:rFonts w:eastAsia="Times New Roman" w:cs="Times New Roman"/>
          <w:szCs w:val="20"/>
        </w:rPr>
        <w:t>e</w:t>
      </w:r>
      <w:r w:rsidRPr="00C3066F">
        <w:rPr>
          <w:rFonts w:eastAsia="Times New Roman" w:cs="Times New Roman"/>
          <w:szCs w:val="20"/>
        </w:rPr>
        <w:t xml:space="preserve"> và các muối base khó tan có vai trò đặc biệt quan trọng trong sự hình thành nhiều dung dịch keo phóng xạ. Chẳng hạn khi đưa natri hydroxid</w:t>
      </w:r>
      <w:r w:rsidR="006635D5" w:rsidRPr="00C3066F">
        <w:rPr>
          <w:rFonts w:eastAsia="Times New Roman" w:cs="Times New Roman"/>
          <w:szCs w:val="20"/>
        </w:rPr>
        <w:t>e</w:t>
      </w:r>
      <w:r w:rsidRPr="00C3066F">
        <w:rPr>
          <w:rFonts w:eastAsia="Times New Roman" w:cs="Times New Roman"/>
          <w:szCs w:val="20"/>
        </w:rPr>
        <w:t xml:space="preserve"> vào dung dịch ThB, lượng keo hình thành tăng lên khi tăng nồng độ kiềm cho tới 0,02M. Khi tiếp tục kiềm hóa, keo của các hydroxid</w:t>
      </w:r>
      <w:r w:rsidR="006635D5" w:rsidRPr="00C3066F">
        <w:rPr>
          <w:rFonts w:eastAsia="Times New Roman" w:cs="Times New Roman"/>
          <w:szCs w:val="20"/>
        </w:rPr>
        <w:t>e</w:t>
      </w:r>
      <w:r w:rsidRPr="00C3066F">
        <w:rPr>
          <w:rFonts w:eastAsia="Times New Roman" w:cs="Times New Roman"/>
          <w:szCs w:val="20"/>
        </w:rPr>
        <w:t xml:space="preserve"> lưỡng tính sẽ tan dần </w:t>
      </w:r>
    </w:p>
    <w:p w14:paraId="631D9B87" w14:textId="77777777" w:rsidR="00CA35FF" w:rsidRPr="00C3066F" w:rsidRDefault="00CA35FF" w:rsidP="00CA35FF">
      <w:pPr>
        <w:rPr>
          <w:rFonts w:eastAsia="Times New Roman" w:cs="Times New Roman"/>
          <w:szCs w:val="20"/>
        </w:rPr>
      </w:pPr>
      <w:r w:rsidRPr="00C3066F">
        <w:rPr>
          <w:rFonts w:eastAsia="Times New Roman" w:cs="Times New Roman"/>
          <w:i/>
          <w:szCs w:val="20"/>
        </w:rPr>
        <w:t xml:space="preserve">Ảnh hưởng của các chất tạo phức: </w:t>
      </w:r>
      <w:r w:rsidRPr="00C3066F">
        <w:rPr>
          <w:rFonts w:eastAsia="Times New Roman" w:cs="Times New Roman"/>
          <w:szCs w:val="20"/>
        </w:rPr>
        <w:t>Khi tạo phức với các nguyên tố phóng</w:t>
      </w:r>
      <w:r w:rsidRPr="00C3066F">
        <w:rPr>
          <w:rFonts w:eastAsia="Times New Roman" w:cs="Times New Roman"/>
          <w:b/>
          <w:szCs w:val="20"/>
        </w:rPr>
        <w:t xml:space="preserve"> </w:t>
      </w:r>
      <w:r w:rsidRPr="00C3066F">
        <w:rPr>
          <w:rFonts w:eastAsia="Times New Roman" w:cs="Times New Roman"/>
          <w:szCs w:val="20"/>
        </w:rPr>
        <w:t>xạ,</w:t>
      </w:r>
      <w:r w:rsidRPr="00C3066F">
        <w:rPr>
          <w:rFonts w:eastAsia="Times New Roman" w:cs="Times New Roman"/>
          <w:b/>
          <w:szCs w:val="20"/>
        </w:rPr>
        <w:t xml:space="preserve"> c</w:t>
      </w:r>
      <w:r w:rsidRPr="00C3066F">
        <w:rPr>
          <w:rFonts w:eastAsia="Times New Roman" w:cs="Times New Roman"/>
          <w:szCs w:val="20"/>
        </w:rPr>
        <w:t>ác chất tạo phức làm giảm nồng độ ion tự do, phá vỡ cân bằng giữa các hạt keo và ion tự do trong dung dịch, giải hấp các ion phóng xạ khỏi keo (trong trường hợp keo giả), dẫn đến phá hủy keo phóng xạ. Chẳng hạn poloni tạo phức PoCl</w:t>
      </w:r>
      <w:r w:rsidRPr="00C3066F">
        <w:rPr>
          <w:rFonts w:eastAsia="Times New Roman" w:cs="Times New Roman"/>
          <w:szCs w:val="20"/>
          <w:vertAlign w:val="subscript"/>
        </w:rPr>
        <w:t>6</w:t>
      </w:r>
      <w:r w:rsidRPr="00C3066F">
        <w:rPr>
          <w:rFonts w:eastAsia="Times New Roman" w:cs="Times New Roman"/>
          <w:szCs w:val="20"/>
          <w:vertAlign w:val="superscript"/>
        </w:rPr>
        <w:t>2-</w:t>
      </w:r>
      <w:r w:rsidRPr="00C3066F">
        <w:rPr>
          <w:rFonts w:eastAsia="Times New Roman" w:cs="Times New Roman"/>
          <w:szCs w:val="20"/>
        </w:rPr>
        <w:t xml:space="preserve"> với ion cloride, vì thế không tạo keo trong dung dịch khi có mặt ion này. </w:t>
      </w:r>
    </w:p>
    <w:p w14:paraId="01E474D2" w14:textId="77777777" w:rsidR="00CA35FF" w:rsidRPr="00C3066F" w:rsidRDefault="00CA35FF" w:rsidP="00CA35FF">
      <w:pPr>
        <w:rPr>
          <w:rFonts w:eastAsia="Times New Roman" w:cs="Times New Roman"/>
          <w:szCs w:val="20"/>
        </w:rPr>
      </w:pPr>
      <w:r w:rsidRPr="00C3066F">
        <w:rPr>
          <w:rFonts w:eastAsia="Times New Roman" w:cs="Times New Roman"/>
          <w:i/>
          <w:szCs w:val="20"/>
        </w:rPr>
        <w:t>Ảnh hưởng của các chất điện giải:</w:t>
      </w:r>
      <w:r w:rsidRPr="00C3066F">
        <w:rPr>
          <w:rFonts w:eastAsia="Times New Roman" w:cs="Times New Roman"/>
          <w:szCs w:val="20"/>
        </w:rPr>
        <w:t xml:space="preserve"> Các chất điện giải có thể làm thay đổi điện tích các hạt keo và vì thế làm thay đổi không chỉ tính chất của các tiểu phân này mà cả phân đoạn keo có thể tách ra được nhờ ly tâm. </w:t>
      </w:r>
    </w:p>
    <w:p w14:paraId="3462498C" w14:textId="77777777" w:rsidR="00CA35FF" w:rsidRPr="00C3066F" w:rsidRDefault="00CA35FF" w:rsidP="00CA35FF">
      <w:pPr>
        <w:rPr>
          <w:rFonts w:eastAsia="Times New Roman" w:cs="Times New Roman"/>
          <w:szCs w:val="20"/>
        </w:rPr>
      </w:pPr>
      <w:r w:rsidRPr="00C3066F">
        <w:rPr>
          <w:rFonts w:eastAsia="Times New Roman" w:cs="Times New Roman"/>
          <w:i/>
          <w:szCs w:val="20"/>
        </w:rPr>
        <w:t xml:space="preserve">Ảnh hưởng của các tạp chất: </w:t>
      </w:r>
      <w:r w:rsidRPr="00C3066F">
        <w:rPr>
          <w:rFonts w:eastAsia="Times New Roman" w:cs="Times New Roman"/>
          <w:szCs w:val="20"/>
        </w:rPr>
        <w:t xml:space="preserve">Khi trong dung dịch có mặt các hạt tạp chất, thường có kích thước lớn so với kích thước ion hoặc phân tử, các ion phóng xạ bị hấp phụ trên bề mặt các hạt này tạo thành thể keo giả. Khi dung môi được tinh chế kỹ lưỡng, sự tạo keo giả sẽ giảm đi rõ rệt </w:t>
      </w:r>
    </w:p>
    <w:p w14:paraId="39AC4E9D" w14:textId="77777777" w:rsidR="00CA35FF" w:rsidRPr="00C3066F" w:rsidRDefault="00CA35FF" w:rsidP="00CA35FF">
      <w:pPr>
        <w:rPr>
          <w:rFonts w:eastAsia="Times New Roman" w:cs="Times New Roman"/>
          <w:szCs w:val="20"/>
        </w:rPr>
      </w:pPr>
      <w:r w:rsidRPr="00C3066F">
        <w:rPr>
          <w:rFonts w:eastAsia="Times New Roman" w:cs="Times New Roman"/>
          <w:i/>
          <w:szCs w:val="20"/>
        </w:rPr>
        <w:t xml:space="preserve">Ảnh hưởng của dung môi: </w:t>
      </w:r>
      <w:r w:rsidRPr="00C3066F">
        <w:rPr>
          <w:rFonts w:eastAsia="Times New Roman" w:cs="Times New Roman"/>
          <w:szCs w:val="20"/>
        </w:rPr>
        <w:t>Sự hình thành keo phóng xạ thường được nghiên cứu trong dung dịch nước. Các kết quả nghiên cứu với các dung môi khác có rất ít. Chẳng hạn, trong những điều kiện nhất định, người ta thấy rằng các đồng vị của bismuth (RaE) và chì (RaD) tạo keo trong dung dịch nước, rượu ethylic nhưng không tạo keo trong dioxan và aceton.</w:t>
      </w:r>
    </w:p>
    <w:p w14:paraId="2250A3D8" w14:textId="77777777" w:rsidR="00CA35FF" w:rsidRPr="00C3066F" w:rsidRDefault="00CA35FF" w:rsidP="00CA35FF">
      <w:pPr>
        <w:rPr>
          <w:rFonts w:eastAsia="Times New Roman" w:cs="Times New Roman"/>
          <w:szCs w:val="20"/>
        </w:rPr>
      </w:pPr>
      <w:r w:rsidRPr="00C3066F">
        <w:rPr>
          <w:rFonts w:eastAsia="Times New Roman" w:cs="Times New Roman"/>
          <w:i/>
          <w:szCs w:val="20"/>
        </w:rPr>
        <w:t>Ảnh hưởng của thời gian:</w:t>
      </w:r>
      <w:r w:rsidRPr="00C3066F">
        <w:rPr>
          <w:rFonts w:eastAsia="Times New Roman" w:cs="Times New Roman"/>
          <w:szCs w:val="20"/>
        </w:rPr>
        <w:t xml:space="preserve"> Kích thước các hạt keo phóng xạ tăng dần với thời gian, vì thế phân đoạn nguyên tố phóng xạ tách ra được khi lọc hoặc ly tâm cũng tăng lên theo thời gian. Từ dung dịch poloni 10</w:t>
      </w:r>
      <w:r w:rsidRPr="00C3066F">
        <w:rPr>
          <w:rFonts w:eastAsia="Times New Roman" w:cs="Times New Roman"/>
          <w:szCs w:val="20"/>
          <w:vertAlign w:val="superscript"/>
        </w:rPr>
        <w:t>-5</w:t>
      </w:r>
      <w:r w:rsidRPr="00C3066F">
        <w:rPr>
          <w:rFonts w:eastAsia="Times New Roman" w:cs="Times New Roman"/>
          <w:szCs w:val="20"/>
        </w:rPr>
        <w:t>mol/l mới được hòa tan trong HNO</w:t>
      </w:r>
      <w:r w:rsidRPr="00C3066F">
        <w:rPr>
          <w:rFonts w:eastAsia="Times New Roman" w:cs="Times New Roman"/>
          <w:szCs w:val="20"/>
          <w:vertAlign w:val="subscript"/>
        </w:rPr>
        <w:t>3</w:t>
      </w:r>
      <w:r w:rsidRPr="00C3066F">
        <w:rPr>
          <w:rFonts w:eastAsia="Times New Roman" w:cs="Times New Roman"/>
          <w:szCs w:val="20"/>
        </w:rPr>
        <w:t xml:space="preserve"> </w:t>
      </w:r>
      <w:r w:rsidRPr="00C3066F">
        <w:rPr>
          <w:rFonts w:eastAsia="Times New Roman" w:cs="Times New Roman"/>
          <w:szCs w:val="20"/>
        </w:rPr>
        <w:lastRenderedPageBreak/>
        <w:t>chỉ tách ra được 35% poloni khi ly tâm, nhưng sau 45 ngày, phần tách ra được  lên tới 71%.</w:t>
      </w:r>
    </w:p>
    <w:p w14:paraId="0AAA61E6" w14:textId="77777777" w:rsidR="00CA35FF" w:rsidRPr="00C3066F" w:rsidRDefault="00CA35FF" w:rsidP="00CA35FF">
      <w:pPr>
        <w:jc w:val="right"/>
        <w:rPr>
          <w:rFonts w:eastAsia="Times New Roman" w:cs="Times New Roman"/>
          <w:b/>
          <w:sz w:val="24"/>
          <w:szCs w:val="24"/>
        </w:rPr>
      </w:pPr>
      <w:r w:rsidRPr="00C3066F">
        <w:rPr>
          <w:rFonts w:eastAsia="Times New Roman" w:cs="Times New Roman"/>
          <w:b/>
          <w:sz w:val="24"/>
          <w:szCs w:val="24"/>
        </w:rPr>
        <w:t xml:space="preserve">                                                                                              HUỲNH VĂN TRUNG</w:t>
      </w:r>
    </w:p>
    <w:p w14:paraId="457A7285" w14:textId="77777777" w:rsidR="00CA35FF" w:rsidRPr="00C3066F" w:rsidRDefault="00CA35FF" w:rsidP="00CA35FF">
      <w:pPr>
        <w:rPr>
          <w:rFonts w:eastAsia="Times New Roman" w:cs="Times New Roman"/>
          <w:b/>
          <w:sz w:val="24"/>
          <w:szCs w:val="24"/>
        </w:rPr>
      </w:pPr>
      <w:r w:rsidRPr="00C3066F">
        <w:rPr>
          <w:rFonts w:eastAsia="Times New Roman" w:cs="Times New Roman"/>
          <w:b/>
          <w:sz w:val="24"/>
          <w:szCs w:val="24"/>
        </w:rPr>
        <w:t>Tài liệu tham khảo:</w:t>
      </w:r>
    </w:p>
    <w:p w14:paraId="05883A7A" w14:textId="77777777" w:rsidR="00CA35FF" w:rsidRPr="00CA35FF" w:rsidRDefault="00CA35FF" w:rsidP="00CA35FF">
      <w:pPr>
        <w:rPr>
          <w:rFonts w:eastAsia="Times New Roman" w:cs="Times New Roman"/>
          <w:sz w:val="24"/>
          <w:szCs w:val="24"/>
        </w:rPr>
      </w:pPr>
      <w:r w:rsidRPr="00C3066F">
        <w:rPr>
          <w:rFonts w:eastAsia="Times New Roman" w:cs="Times New Roman"/>
          <w:sz w:val="24"/>
          <w:szCs w:val="24"/>
        </w:rPr>
        <w:t>1. K.H. Lieser,</w:t>
      </w:r>
      <w:r w:rsidRPr="00C3066F">
        <w:rPr>
          <w:rFonts w:eastAsia="Times New Roman" w:cs="Times New Roman"/>
          <w:i/>
          <w:sz w:val="24"/>
          <w:szCs w:val="24"/>
        </w:rPr>
        <w:t xml:space="preserve"> Nuclear and Radiochemistry Fundamentals and applications</w:t>
      </w:r>
      <w:r w:rsidRPr="00C3066F">
        <w:rPr>
          <w:rFonts w:eastAsia="Times New Roman" w:cs="Times New Roman"/>
          <w:sz w:val="24"/>
          <w:szCs w:val="24"/>
        </w:rPr>
        <w:t>, Wiley-VCH, Weihem, 2001.</w:t>
      </w:r>
    </w:p>
    <w:p w14:paraId="56380BD9" w14:textId="77777777" w:rsidR="00715360" w:rsidRDefault="00715360"/>
    <w:sectPr w:rsidR="00715360" w:rsidSect="005C1A5F">
      <w:pgSz w:w="11907" w:h="16840" w:code="9"/>
      <w:pgMar w:top="1134" w:right="1134" w:bottom="1134" w:left="1701" w:header="454" w:footer="45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5FF"/>
    <w:rsid w:val="003967FB"/>
    <w:rsid w:val="003D578B"/>
    <w:rsid w:val="0044053A"/>
    <w:rsid w:val="00457C2A"/>
    <w:rsid w:val="00504C4B"/>
    <w:rsid w:val="005C1A5F"/>
    <w:rsid w:val="006635D5"/>
    <w:rsid w:val="00715360"/>
    <w:rsid w:val="007E559D"/>
    <w:rsid w:val="00934EF3"/>
    <w:rsid w:val="00A64B9D"/>
    <w:rsid w:val="00C3066F"/>
    <w:rsid w:val="00CA35FF"/>
    <w:rsid w:val="00D32001"/>
    <w:rsid w:val="00D8794B"/>
    <w:rsid w:val="00DB3DA9"/>
    <w:rsid w:val="00F1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C6CD"/>
  <w15:chartTrackingRefBased/>
  <w15:docId w15:val="{9D81702C-E898-4292-BC12-1B9E8CE4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6"/>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bach pc</cp:lastModifiedBy>
  <cp:revision>6</cp:revision>
  <dcterms:created xsi:type="dcterms:W3CDTF">2023-08-21T04:59:00Z</dcterms:created>
  <dcterms:modified xsi:type="dcterms:W3CDTF">2025-12-19T07:32:00Z</dcterms:modified>
</cp:coreProperties>
</file>